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Maczfit wprowadza Protein Active – nową dietę dla aktywnych fizycznie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Maczfit rozszerzył ofertę o dietę Protein Active, przeznaczoną dla osób aktywnych fizycznie oraz tych, którzy chcą zwiększyć udział białka w codziennym jadłospisie. Dieta została opracowana z myślą o wsparciu regeneracji organizmu i budowaniu formy, a także o zapewnieniu odpowiedniego poziomu energii przy intensywnym trybie życia. To właśnie te cechy sprawiły, że została wybrana przez Siatkarki i Siatkarzy Reprezentacji Polski jako najlepiej odpowiadająca ich potrzebom żywieniowym w trakcie intensywnych przygotowań i sezonu startowego.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dieta dostępna jest w Gotowych Dietach oraz w Dietach z Wyborem Menu w opcjach Just Restaurant i Top Sellers. Powstała z myślą o osobach regularnie trenujących, które potrzebują wsparcia w regeneracji i utrzymaniu formy. Zwiększona podaż białka sprzyja odbudowie mięśni oraz adaptacji organizmu do wysiłku.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Protein Active oferuje kaloryczność sięgającą do 3000 kcal dziennie, dzięki czemu można ją łatwo dopasować do potrzeb osób trenujących z różną intensywnością. Jadłospis opiera się na zbilansowanych posiłkach, w których zwiększono udział produktów wysokobiałkowych. Dieta kierowana jest głównie do osób regularnie trenujących, wracających do aktywności fizycznej oraz tych, którzy chcą zwiększyć udział białka w diecie i kontrolować kaloryczność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Kluczowe w tworzeniu nowej diety było połączenie odpowiedniej ilości białka z różnorodnym menu, tak aby dieta była możliwa do stosowania na co dzień. Kierujemy ją do zarówno sportowców, jak i tych, którzy nie trenują wyczynowo, dlatego kwestia szerokiego wyboru była dla nas bardzo istotna. Smak i przyjemność z jedzenia są tymi aspektami, na które zwracamy szczególną uwagę</w:t>
      </w:r>
      <w:r>
        <w:rPr>
          <w:rFonts w:ascii="calibri" w:hAnsi="calibri" w:eastAsia="calibri" w:cs="calibri"/>
          <w:sz w:val="24"/>
          <w:szCs w:val="24"/>
        </w:rPr>
        <w:t xml:space="preserve"> – mówi Alicja Oliszewska, Head of NPD w Maczfit.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diety Protein Active wchodzą między innymi dania z wołowiną, rybami i jajkami, makarony z warzywami, sałatki z dodatkiem sera i świeżych warzyw, posiłki z ryżem lub kaszą, a także śniadania na bazie jaj, pieczywa i nabiału. Menu ma charakter rotacyjny i jest dostosowane do założeń diety wysokobiałkowej, przy jednoczesnym zachowaniu różnorodności.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Protein Active wpisuje się w rozwój oferty Maczfit, która obejmuje diety dopasowane do różnych stylów życia i potrzeb żywieniowych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nowości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www.maczfit.pl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czfi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2026-06-22T16:56:56+02:00</dcterms:created>
  <dcterms:modified xsi:type="dcterms:W3CDTF">2026-06-22T16:56:56+02:00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